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TEMATICKÝ, časový PLÁN         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Zeměpis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9.</w:t>
      </w:r>
      <w:r w:rsidDel="00000000" w:rsidR="00000000" w:rsidRPr="00000000">
        <w:rPr>
          <w:rtl w:val="0"/>
        </w:rPr>
      </w:r>
    </w:p>
    <w:tbl>
      <w:tblPr>
        <w:tblStyle w:val="Table1"/>
        <w:tblW w:w="12950.0" w:type="dxa"/>
        <w:jc w:val="left"/>
        <w:tblInd w:w="0.0" w:type="dxa"/>
        <w:tblLayout w:type="fixed"/>
        <w:tblLook w:val="0400"/>
      </w:tblPr>
      <w:tblGrid>
        <w:gridCol w:w="3781"/>
        <w:gridCol w:w="3122"/>
        <w:gridCol w:w="4328"/>
        <w:gridCol w:w="1719"/>
        <w:tblGridChange w:id="0">
          <w:tblGrid>
            <w:gridCol w:w="3781"/>
            <w:gridCol w:w="3122"/>
            <w:gridCol w:w="4328"/>
            <w:gridCol w:w="17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Poznámky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Zařazená 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Orientuje se v počtu a rozmístění lidí na Zemi.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Popisuje rozmístění lidských ras, národů, jazyků, náboženství.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Vysvětlí pojmy migrace, imigrace, emigrace.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Současný svět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Obyvatelstvo a sídla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Obyvatelstvo a početní růst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Rozmístění obyvatelstva na Zemi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Pohyb obyvatelstva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Lidské rasy, národy a jazyky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Náboženství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Vybírá a využívá vhodné způsoby a metody pro efektivní učení, propojuje získané poznatky do širších celků, nalézá souvislosti.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digitální kompetence: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ovládá běžně používaná digitální zařízení a služby, využívá je při učení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MKV – Kulturní diference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Rozdělí obyvatelstvo podle věku, pohlaví a ekonomické aktivity.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Porovná venkovská a městská sídla.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Vysvětlí pojmy urbanizace, aglomerace, konurbace, vyhledá v atlase jejich příklady.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Obyvatelstvo a sídla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Struktura obyvatel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Venkovská sídla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Městská sídla a urbanizace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Využívá vlastních zkušeností a poznatků z jiných předmětů.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OSV – Mezilidské vztahy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hlavní hospodářské činnosti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Lokalizuje hlavní zemědělské plodiny.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chov nejvýznamnějších hospodářských zvířat.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Lokalizuje hlavní rybolovné a lesní oblasti na Zemi.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Hospodářství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Světové hospodářství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Světové zemědělství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Pěstování užitkových plodin a chov hospodářských zvířat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Rybolov a lesní hospodářství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Spoluúčastní se vytváření kritérií hodnocení a následného hodnocení svých výsledků.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Rozdělí průmysl na jednotlivá odvětví.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Charakterizuje těžbu nerostných surovin.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Popíše hlavní odvětví těžkého průmyslu.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hlavní odvětví spotřebního průmyslu a stručně je charakterizuje.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Hospodářství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Světová průmyslová výroba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Těžba surovin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Energetika a těžký průmysl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Spotřební průmysl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Interpretuje či prezentuje různé texty, obrazové materiály, grafy a jiné formy záznamů v písemné i mluvené podobě.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ENV – vztah člověka a prostředí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druhy dopravy.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Charakterizuje druhy dopravy, posoudí klady a zápory železniční, silniční a potrubní dopravy.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Charakterizuje druhy dopravy, posoudí klady a zápory dopravy vodní, letecké a informací.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Zhodnotí význam služeb pro obyvatelstvo.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Doprava a služby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Světová doprava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Železniční, silniční a potrubní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Vodní, letecká a doprava informací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Rozdělení služeb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Vyhledává, shromažďuje, třídí, porovnává informace.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digitální kompetence: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získává, vyhledává data a informace a digitální obsah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vyjadřuje se za pomoci digitálních prostředků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EGS – Objevujeme Evropu a svět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Lokalizuje hlavní oblasti světového cestovního ruchu.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Vysvětlí pojmy import, export.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Charakterizuje EU.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Cestovní ruch a mezinárodní obchod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Oblasti cestovního ruchu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Mezinárodní obchod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Využívá své zkušenosti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Rozdělí státy podle geografické polohy, rozlohy a lidnatosti.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příklady státních hranic.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politické formy států a uvede jejich příklady.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Vysvětlí, co je nezávislý stát, federativní stát a unitární stát.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Svět dnes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Politická mapa současného světa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Poloha, rozloha, lidnatost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Státní hranice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Státní zřízení a správní členění</w:t>
            </w:r>
          </w:p>
          <w:p w:rsidR="00000000" w:rsidDel="00000000" w:rsidP="00000000" w:rsidRDefault="00000000" w:rsidRPr="00000000" w14:paraId="0000008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Respektuje názory druhých, uvědomuje si svá práva a povinnosti ve škole i mimo školu.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typy politické moci ve státě.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Rozdělí státy podle hospodářského rozvoje.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mezinárodní politické organizace a seskupení (ve kterých je i ČR).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ohniska neklidu v současném světě a jejich hlavní příčiny.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Svět dnes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Způsob vlády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Stupeň rozvoje států světa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Mezinárodní politické organizace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Ohniska neklidu v současném světě</w:t>
            </w:r>
          </w:p>
          <w:p w:rsidR="00000000" w:rsidDel="00000000" w:rsidP="00000000" w:rsidRDefault="00000000" w:rsidRPr="00000000" w14:paraId="0000009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Získané poznatky kriticky posuzuje, porovnává a formuluje závěry.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Opakuje základní pojmy o Zemi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Vysvětlí pojem přírodní a kulturní krajina.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lidské činnosti, které se významně podílí na přeměně krajiny.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Vysvětlí pojmy imise, emise, kyselé deště, skleníkový efekt.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faktory ohrožující  pitnou vodu, ovzduší a lesy.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Krajina, příroda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Přírodní krajiny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Kulturní krajiny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Životní prostředí lidské společnosti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Vliv člověka na krajinu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Význam lesů vodstva, půd v životním prostředí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Nalézá souvislosti mezi získanými poznatky a využití v praxi.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Uvede, jak narušené životní prostředí negativně působí na zdraví člověka.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Vyjmenuje nejzávažnější globální problémy současnosti.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Uvede příklady, co může každý udělat pro ochranu životního prostředí.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Působení životního prostředí na člověka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Životní prostředí a naše zdraví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Světové ekologické problémy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Ochrana a rozvoj životního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Jak chránit a rozvíjet životní prostředí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Chápe základní environmentální problémy, respektuje požadavky na kvalitní životní prostředí, jedná v zájmu trvale udržitelného rozvoje.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ENV – Vztah člověka a prostředí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lnweb">
    <w:name w:val="Normal (Web)"/>
    <w:basedOn w:val="Normln"/>
    <w:uiPriority w:val="99"/>
    <w:semiHidden w:val="1"/>
    <w:unhideWhenUsed w:val="1"/>
    <w:rsid w:val="00151C0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Standardnpsmoodstavce"/>
    <w:rsid w:val="00151C0D"/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9VWGPgnBTsf3KELeSs+vUtBhBA==">AMUW2mUtUgYr0FIcz+wkUqQRs4Q98DJCszvDKVBOZPxFuWV2qoP2eSgiWoSOgHSbQsjZqMrp0sQxmGJnJVkuwiWTyZtdE6vloMxmm0Jdo0slafw+NOk7BRA5IJsSXMCUeg8IEHUUcH3U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2021-12-22T08:02:00Z</dcterms:created>
  <dc:creator>Salačová</dc:creator>
</cp:coreProperties>
</file>